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cs="宋体"/>
          <w:b/>
          <w:sz w:val="84"/>
          <w:szCs w:val="84"/>
        </w:rPr>
      </w:pPr>
      <w:r>
        <w:rPr>
          <w:rFonts w:hint="eastAsia" w:ascii="宋体" w:hAnsi="宋体" w:cs="宋体"/>
          <w:b/>
          <w:sz w:val="84"/>
          <w:szCs w:val="84"/>
        </w:rPr>
        <w:t>通 知</w:t>
      </w:r>
    </w:p>
    <w:p>
      <w:pPr>
        <w:widowControl/>
        <w:snapToGrid w:val="0"/>
        <w:spacing w:after="156" w:afterLines="50" w:line="360" w:lineRule="auto"/>
        <w:jc w:val="center"/>
        <w:rPr>
          <w:rFonts w:hint="default" w:ascii="Times New Roman" w:hAnsi="Times New Roman" w:cs="Times New Roman"/>
          <w:b/>
          <w:sz w:val="30"/>
          <w:szCs w:val="30"/>
        </w:rPr>
      </w:pPr>
      <w:r>
        <w:rPr>
          <w:rFonts w:hint="default" w:ascii="Times New Roman" w:hAnsi="Times New Roman" w:cs="Times New Roman"/>
          <w:b/>
          <w:sz w:val="30"/>
          <w:szCs w:val="30"/>
        </w:rPr>
        <w:t>2017-2018学年第一学期第</w:t>
      </w:r>
      <w:r>
        <w:rPr>
          <w:rFonts w:hint="default" w:ascii="Times New Roman" w:hAnsi="Times New Roman" w:cs="Times New Roman"/>
          <w:b/>
          <w:sz w:val="30"/>
          <w:szCs w:val="30"/>
          <w:lang w:val="en-US" w:eastAsia="zh-CN"/>
        </w:rPr>
        <w:t>21</w:t>
      </w:r>
      <w:r>
        <w:rPr>
          <w:rFonts w:hint="default" w:ascii="Times New Roman" w:hAnsi="Times New Roman" w:cs="Times New Roman"/>
          <w:b/>
          <w:sz w:val="30"/>
          <w:szCs w:val="30"/>
        </w:rPr>
        <w:t>号</w:t>
      </w:r>
    </w:p>
    <w:p>
      <w:pPr>
        <w:widowControl/>
        <w:snapToGrid w:val="0"/>
        <w:spacing w:after="156" w:afterLines="50" w:line="360" w:lineRule="auto"/>
        <w:jc w:val="center"/>
        <w:rPr>
          <w:rFonts w:hint="default" w:ascii="Times New Roman" w:hAnsi="Times New Roman" w:cs="Times New Roman"/>
          <w:b/>
          <w:sz w:val="30"/>
          <w:szCs w:val="30"/>
          <w:u w:val="single"/>
        </w:rPr>
      </w:pPr>
      <w:r>
        <w:rPr>
          <w:rFonts w:hint="default" w:ascii="Times New Roman" w:hAnsi="Times New Roman" w:cs="Times New Roman"/>
          <w:b/>
          <w:sz w:val="30"/>
          <w:szCs w:val="30"/>
          <w:u w:val="single"/>
        </w:rPr>
        <w:t>天津商业大学教务处                     2017年</w:t>
      </w:r>
      <w:r>
        <w:rPr>
          <w:rFonts w:hint="default" w:ascii="Times New Roman" w:hAnsi="Times New Roman" w:cs="Times New Roman"/>
          <w:b/>
          <w:sz w:val="30"/>
          <w:szCs w:val="30"/>
          <w:u w:val="single"/>
          <w:lang w:val="en-US" w:eastAsia="zh-CN"/>
        </w:rPr>
        <w:t>10</w:t>
      </w:r>
      <w:r>
        <w:rPr>
          <w:rFonts w:hint="default" w:ascii="Times New Roman" w:hAnsi="Times New Roman" w:cs="Times New Roman"/>
          <w:b/>
          <w:sz w:val="30"/>
          <w:szCs w:val="30"/>
          <w:u w:val="single"/>
        </w:rPr>
        <w:t>月</w:t>
      </w:r>
      <w:r>
        <w:rPr>
          <w:rFonts w:hint="default" w:ascii="Times New Roman" w:hAnsi="Times New Roman" w:cs="Times New Roman"/>
          <w:b/>
          <w:sz w:val="30"/>
          <w:szCs w:val="30"/>
          <w:u w:val="single"/>
          <w:lang w:val="en-US" w:eastAsia="zh-CN"/>
        </w:rPr>
        <w:t>16</w:t>
      </w:r>
      <w:r>
        <w:rPr>
          <w:rFonts w:hint="default" w:ascii="Times New Roman" w:hAnsi="Times New Roman" w:cs="Times New Roman"/>
          <w:b/>
          <w:sz w:val="30"/>
          <w:szCs w:val="30"/>
          <w:u w:val="single"/>
        </w:rPr>
        <w:t>日</w:t>
      </w:r>
    </w:p>
    <w:p>
      <w:pPr>
        <w:widowControl/>
        <w:snapToGrid w:val="0"/>
        <w:spacing w:after="156" w:afterLines="50" w:line="360" w:lineRule="auto"/>
        <w:jc w:val="center"/>
        <w:rPr>
          <w:rFonts w:hint="eastAsia" w:hAnsi="宋体"/>
          <w:b/>
          <w:sz w:val="28"/>
          <w:szCs w:val="28"/>
          <w:u w:val="none"/>
          <w:lang w:val="en-US" w:eastAsia="zh-CN"/>
        </w:rPr>
      </w:pPr>
      <w:r>
        <w:rPr>
          <w:rFonts w:hint="eastAsia" w:hAnsi="宋体"/>
          <w:b/>
          <w:sz w:val="28"/>
          <w:szCs w:val="28"/>
          <w:u w:val="none"/>
          <w:lang w:val="en-US" w:eastAsia="zh-CN"/>
        </w:rPr>
        <w:t>关于转发“市教育工委、市教委关于印发天津市高校实践育人共同体建设管理办法和天津市高校实践育人示范基地评选办法的通知”</w:t>
      </w:r>
    </w:p>
    <w:p>
      <w:pPr>
        <w:widowControl/>
        <w:snapToGrid w:val="0"/>
        <w:spacing w:after="156" w:afterLines="50" w:line="360" w:lineRule="auto"/>
        <w:jc w:val="both"/>
        <w:rPr>
          <w:rFonts w:hint="eastAsia" w:hAnsi="宋体"/>
          <w:b/>
          <w:sz w:val="30"/>
          <w:szCs w:val="30"/>
          <w:u w:val="none"/>
          <w:lang w:val="en-US" w:eastAsia="zh-CN"/>
        </w:rPr>
      </w:pPr>
      <w:r>
        <w:rPr>
          <w:rFonts w:hint="eastAsia" w:hAnsi="宋体"/>
          <w:b/>
          <w:sz w:val="30"/>
          <w:szCs w:val="30"/>
          <w:u w:val="none"/>
          <w:lang w:val="en-US" w:eastAsia="zh-CN"/>
        </w:rPr>
        <w:t>各学院：</w:t>
      </w:r>
    </w:p>
    <w:p>
      <w:pPr>
        <w:widowControl/>
        <w:snapToGrid w:val="0"/>
        <w:spacing w:after="156" w:afterLines="50" w:line="360" w:lineRule="auto"/>
        <w:ind w:firstLine="600"/>
        <w:jc w:val="both"/>
        <w:rPr>
          <w:rFonts w:hint="eastAsia" w:hAnsi="宋体"/>
          <w:b w:val="0"/>
          <w:bCs w:val="0"/>
          <w:sz w:val="24"/>
          <w:szCs w:val="24"/>
          <w:u w:val="none"/>
          <w:lang w:val="en-US" w:eastAsia="zh-CN"/>
        </w:rPr>
      </w:pPr>
      <w:r>
        <w:rPr>
          <w:rFonts w:hint="eastAsia" w:hAnsi="宋体"/>
          <w:b w:val="0"/>
          <w:bCs w:val="0"/>
          <w:sz w:val="24"/>
          <w:szCs w:val="24"/>
          <w:u w:val="none"/>
          <w:lang w:val="en-US" w:eastAsia="zh-CN"/>
        </w:rPr>
        <w:t>为全面落实全国及天津市高校思想政治工作会议精神，推动一二课堂融合发展，将思想政治教育融入大学生成长成才全过程，提升大学生思想政治教育规范化、科学化水平，市教委工委、市教委研究制定了《天津市高校实践育人共同体建设管理办法》和《天津市高校实践育人示范基地评选办法的通知》（以下简称《管理办法》）。现将《管理办法》转发给你们，要求学院组织好各专业学习《管理办法》规定，认真落实实践育人共同体建设单位，切实为应用型转型服务。</w:t>
      </w:r>
    </w:p>
    <w:p>
      <w:pPr>
        <w:widowControl/>
        <w:snapToGrid w:val="0"/>
        <w:spacing w:after="156" w:afterLines="50" w:line="360" w:lineRule="auto"/>
        <w:ind w:firstLine="600"/>
        <w:jc w:val="both"/>
        <w:rPr>
          <w:rFonts w:hint="eastAsia" w:hAnsi="宋体"/>
          <w:b w:val="0"/>
          <w:bCs w:val="0"/>
          <w:sz w:val="24"/>
          <w:szCs w:val="24"/>
          <w:u w:val="none"/>
          <w:lang w:val="en-US" w:eastAsia="zh-CN"/>
        </w:rPr>
      </w:pPr>
    </w:p>
    <w:p>
      <w:pPr>
        <w:widowControl/>
        <w:snapToGrid w:val="0"/>
        <w:spacing w:after="156" w:afterLines="50" w:line="360" w:lineRule="auto"/>
        <w:ind w:firstLine="600"/>
        <w:jc w:val="both"/>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附件：1. 天津市高校</w:t>
      </w:r>
      <w:r>
        <w:rPr>
          <w:rFonts w:hint="eastAsia" w:hAnsi="宋体"/>
          <w:b w:val="0"/>
          <w:bCs w:val="0"/>
          <w:sz w:val="24"/>
          <w:szCs w:val="24"/>
          <w:u w:val="none"/>
          <w:lang w:val="en-US" w:eastAsia="zh-CN"/>
        </w:rPr>
        <w:t>实践育人示范基地评选办法</w:t>
      </w:r>
      <w:r>
        <w:rPr>
          <w:rFonts w:hint="default" w:ascii="Times New Roman" w:hAnsi="Times New Roman" w:cs="Times New Roman"/>
          <w:b w:val="0"/>
          <w:bCs w:val="0"/>
          <w:sz w:val="24"/>
          <w:szCs w:val="24"/>
          <w:u w:val="none"/>
          <w:lang w:val="en-US" w:eastAsia="zh-CN"/>
        </w:rPr>
        <w:t>；</w:t>
      </w:r>
    </w:p>
    <w:p>
      <w:pPr>
        <w:widowControl/>
        <w:snapToGrid w:val="0"/>
        <w:spacing w:after="156" w:afterLines="50" w:line="360" w:lineRule="auto"/>
        <w:ind w:firstLine="600"/>
        <w:jc w:val="both"/>
        <w:rPr>
          <w:rFonts w:hint="eastAsia" w:hAnsi="宋体"/>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 xml:space="preserve">      2. 天津市高校实践育人共同体建设管理办法</w:t>
      </w:r>
      <w:bookmarkStart w:id="0" w:name="_GoBack"/>
      <w:bookmarkEnd w:id="0"/>
      <w:r>
        <w:rPr>
          <w:rFonts w:hint="eastAsia" w:hAnsi="宋体"/>
          <w:b w:val="0"/>
          <w:bCs w:val="0"/>
          <w:sz w:val="24"/>
          <w:szCs w:val="24"/>
          <w:u w:val="none"/>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304B86"/>
    <w:rsid w:val="098945C9"/>
    <w:rsid w:val="148D0132"/>
    <w:rsid w:val="27D05389"/>
    <w:rsid w:val="2B764D7F"/>
    <w:rsid w:val="38304B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bCs/>
      <w:snapToGrid w:val="0"/>
      <w:sz w:val="21"/>
      <w:szCs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2017-10-16T07:20:00Z</dcterms:created>
  <dc:creator>1383</dc:creator>
  <cp:lastModifiedBy>1383</cp:lastModifiedBy>
  <cp:lastPrinted>2017-10-16T08:48:10Z</cp:lastPrinted>
  <dcterms:modified xsi:type="dcterms:W3CDTF">2017-10-16T08:48:13Z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