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天津市普通高等学校优秀毕业设计（论文）申报情况汇总表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380" w:lineRule="exact"/>
        <w:ind w:right="42" w:rightChars="2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学校（章）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黑体" w:eastAsia="仿宋_GB2312"/>
          <w:sz w:val="28"/>
          <w:szCs w:val="28"/>
        </w:rPr>
        <w:t xml:space="preserve">                                                   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黑体" w:eastAsia="仿宋_GB2312"/>
          <w:sz w:val="28"/>
          <w:szCs w:val="28"/>
        </w:rPr>
        <w:t>年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28"/>
          <w:szCs w:val="28"/>
        </w:rPr>
        <w:t xml:space="preserve">月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28"/>
          <w:szCs w:val="28"/>
        </w:rPr>
        <w:t>日</w:t>
      </w:r>
    </w:p>
    <w:tbl>
      <w:tblPr>
        <w:tblStyle w:val="7"/>
        <w:tblW w:w="14302" w:type="dxa"/>
        <w:tblInd w:w="-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672"/>
        <w:gridCol w:w="1440"/>
        <w:gridCol w:w="1980"/>
        <w:gridCol w:w="1260"/>
        <w:gridCol w:w="1260"/>
        <w:gridCol w:w="2340"/>
        <w:gridCol w:w="108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67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毕业设计（论文）</w:t>
            </w:r>
          </w:p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题目名称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所属专业</w:t>
            </w: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一级</w:t>
            </w:r>
          </w:p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门类</w:t>
            </w: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二级</w:t>
            </w:r>
          </w:p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门类</w:t>
            </w:r>
          </w:p>
        </w:tc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学校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毕业设计（论文）总周数</w:t>
            </w:r>
          </w:p>
        </w:tc>
        <w:tc>
          <w:tcPr>
            <w:tcW w:w="152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指导</w:t>
            </w:r>
          </w:p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8"/>
              <w:keepNext w:val="0"/>
              <w:keepLines w:val="0"/>
              <w:spacing w:before="0" w:after="0" w:line="240" w:lineRule="auto"/>
              <w:jc w:val="left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8"/>
              <w:keepNext w:val="0"/>
              <w:keepLines w:val="0"/>
              <w:spacing w:before="0" w:after="0" w:line="240" w:lineRule="auto"/>
              <w:jc w:val="left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4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>
            <w:pPr>
              <w:pStyle w:val="8"/>
              <w:keepNext w:val="0"/>
              <w:keepLines w:val="0"/>
              <w:spacing w:before="0" w:after="0" w:line="240" w:lineRule="auto"/>
              <w:jc w:val="left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黑体" w:eastAsia="仿宋_GB2312"/>
          <w:sz w:val="28"/>
          <w:szCs w:val="28"/>
        </w:rPr>
        <w:t>联系人及所在部门：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黑体" w:eastAsia="仿宋_GB2312"/>
          <w:sz w:val="28"/>
          <w:szCs w:val="28"/>
        </w:rPr>
        <w:t xml:space="preserve"> 办公电话：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黑体" w:eastAsia="仿宋_GB2312"/>
          <w:sz w:val="28"/>
          <w:szCs w:val="28"/>
        </w:rPr>
        <w:t xml:space="preserve"> 手机：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黑体" w:eastAsia="仿宋_GB2312"/>
          <w:sz w:val="28"/>
          <w:szCs w:val="28"/>
        </w:rPr>
        <w:t xml:space="preserve"> 电子邮箱：</w:t>
      </w: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2098" w:bottom="1531" w:left="2098" w:header="851" w:footer="992" w:gutter="0"/>
      <w:pgNumType w:fmt="numberInDash" w:start="7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199" w:y="-911"/>
      <w:rPr>
        <w:rStyle w:val="6"/>
        <w:rFonts w:ascii="宋体" w:hAnsi="宋体"/>
        <w:sz w:val="28"/>
        <w:szCs w:val="28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73FE9"/>
    <w:rsid w:val="6D535020"/>
    <w:rsid w:val="6E47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样式1"/>
    <w:basedOn w:val="2"/>
    <w:qFormat/>
    <w:uiPriority w:val="0"/>
    <w:pPr>
      <w:jc w:val="center"/>
    </w:pPr>
    <w:rPr>
      <w:rFonts w:ascii="黑体" w:hAnsi="黑体" w:eastAsia="黑体"/>
      <w:b w:val="0"/>
      <w:bCs w:val="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2018-06-13T00:18:00Z</dcterms:created>
  <dc:creator>1383</dc:creator>
  <cp:lastModifiedBy>1383</cp:lastModifiedBy>
  <dcterms:modified xsi:type="dcterms:W3CDTF">2018-06-13T00:21:33Z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